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710FBE">
        <w:rPr>
          <w:color w:val="365F91"/>
          <w:lang w:val="en-US"/>
        </w:rPr>
        <w:t>1</w:t>
      </w:r>
      <w:r w:rsidR="00255785">
        <w:rPr>
          <w:color w:val="365F91"/>
          <w:lang w:val="en-US"/>
        </w:rPr>
        <w:t>5</w:t>
      </w:r>
      <w:r w:rsidRPr="005C1B88">
        <w:rPr>
          <w:color w:val="365F91"/>
        </w:rPr>
        <w:t>»</w:t>
      </w:r>
      <w:r w:rsidR="006A402A">
        <w:rPr>
          <w:color w:val="365F91"/>
        </w:rPr>
        <w:t xml:space="preserve"> ноября</w:t>
      </w:r>
      <w:r>
        <w:rPr>
          <w:color w:val="365F91"/>
        </w:rPr>
        <w:t xml:space="preserve"> </w:t>
      </w:r>
      <w:r w:rsidRPr="005C1B88">
        <w:rPr>
          <w:color w:val="365F91"/>
        </w:rPr>
        <w:t>20</w:t>
      </w:r>
      <w:r>
        <w:rPr>
          <w:color w:val="365F91"/>
        </w:rPr>
        <w:t>1</w:t>
      </w:r>
      <w:r w:rsidR="006A402A">
        <w:rPr>
          <w:color w:val="365F91"/>
        </w:rPr>
        <w:t>8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6A402A">
        <w:rPr>
          <w:color w:val="365F91"/>
        </w:rPr>
        <w:t>.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>
        <w:rPr>
          <w:color w:val="365F91"/>
        </w:rPr>
        <w:t>№</w:t>
      </w:r>
      <w:r w:rsidRPr="00A26E35">
        <w:rPr>
          <w:color w:val="365F91"/>
        </w:rPr>
        <w:t xml:space="preserve"> </w:t>
      </w:r>
      <w:r w:rsidR="006A402A">
        <w:rPr>
          <w:color w:val="365F91"/>
        </w:rPr>
        <w:t>2</w:t>
      </w:r>
      <w:r w:rsidR="00255785">
        <w:rPr>
          <w:color w:val="365F91"/>
          <w:lang w:val="en-US"/>
        </w:rPr>
        <w:t>34</w:t>
      </w:r>
      <w:r w:rsidR="006A402A">
        <w:rPr>
          <w:color w:val="365F91"/>
        </w:rPr>
        <w:t>/1</w:t>
      </w:r>
      <w:r w:rsidR="00D02788">
        <w:rPr>
          <w:color w:val="365F91"/>
        </w:rPr>
        <w:t xml:space="preserve">      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внесении изменений в </w:t>
      </w:r>
      <w:r w:rsidR="009B3137">
        <w:t>Закупочную</w:t>
      </w:r>
      <w:r w:rsidR="007F7F41">
        <w:t xml:space="preserve"> </w:t>
      </w:r>
      <w:r w:rsidR="005E3D3F">
        <w:t>документацию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Default="00B20C37" w:rsidP="00FC58D5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643770">
        <w:rPr>
          <w:bCs/>
        </w:rPr>
        <w:t>В целях удовлетворения нужд</w:t>
      </w:r>
      <w:r w:rsidR="00D02788">
        <w:rPr>
          <w:bCs/>
        </w:rPr>
        <w:t xml:space="preserve"> </w:t>
      </w:r>
      <w:r w:rsidR="00D02788" w:rsidRPr="00643770">
        <w:rPr>
          <w:bCs/>
        </w:rPr>
        <w:t xml:space="preserve">Заказчика </w:t>
      </w:r>
      <w:r w:rsidR="006A402A">
        <w:rPr>
          <w:bCs/>
        </w:rPr>
        <w:t xml:space="preserve">ПАО «Томскэнергосбыт» </w:t>
      </w:r>
      <w:r w:rsidR="00D02788" w:rsidRPr="00643770">
        <w:rPr>
          <w:bCs/>
        </w:rPr>
        <w:t xml:space="preserve">Организатор закупки </w:t>
      </w:r>
      <w:r w:rsidR="00D02788" w:rsidRPr="0009031B">
        <w:rPr>
          <w:bCs/>
        </w:rPr>
        <w:t>―</w:t>
      </w:r>
      <w:r w:rsidR="00D02788" w:rsidRPr="00643770">
        <w:rPr>
          <w:bCs/>
        </w:rPr>
        <w:t xml:space="preserve"> </w:t>
      </w:r>
      <w:r w:rsidR="006A402A">
        <w:rPr>
          <w:bCs/>
        </w:rPr>
        <w:t>ПАО «Томскэнергосбыт»</w:t>
      </w:r>
      <w:r w:rsidR="00D02788" w:rsidRPr="00FD60C4">
        <w:t>, на основании</w:t>
      </w:r>
      <w:r w:rsidR="006A402A">
        <w:t xml:space="preserve"> п. 12 Раздела 1 З</w:t>
      </w:r>
      <w:r w:rsidR="00D02788">
        <w:t xml:space="preserve">акупочной </w:t>
      </w:r>
      <w:r w:rsidR="00D02788" w:rsidRPr="00FD60C4">
        <w:t xml:space="preserve">документации </w:t>
      </w:r>
      <w:r w:rsidR="004465FA" w:rsidRPr="00BB4801">
        <w:t>по</w:t>
      </w:r>
      <w:r w:rsidR="009E4B01">
        <w:t xml:space="preserve"> </w:t>
      </w:r>
      <w:r w:rsidR="00D02788">
        <w:rPr>
          <w:i/>
          <w:color w:val="548DD4"/>
        </w:rPr>
        <w:t>открытому</w:t>
      </w:r>
      <w:r w:rsidR="00D02788" w:rsidRPr="0051013D">
        <w:rPr>
          <w:color w:val="548DD4"/>
        </w:rPr>
        <w:t xml:space="preserve"> </w:t>
      </w:r>
      <w:r w:rsidR="006A402A">
        <w:rPr>
          <w:color w:val="548DD4"/>
        </w:rPr>
        <w:t>з</w:t>
      </w:r>
      <w:r w:rsidR="00D02788">
        <w:rPr>
          <w:i/>
          <w:color w:val="548DD4"/>
        </w:rPr>
        <w:t>апрос</w:t>
      </w:r>
      <w:r w:rsidR="00710FBE">
        <w:rPr>
          <w:i/>
          <w:color w:val="548DD4"/>
        </w:rPr>
        <w:t>у</w:t>
      </w:r>
      <w:r w:rsidR="00D02788">
        <w:rPr>
          <w:i/>
          <w:color w:val="548DD4"/>
        </w:rPr>
        <w:t xml:space="preserve"> </w:t>
      </w:r>
      <w:r w:rsidR="00255785">
        <w:rPr>
          <w:i/>
          <w:color w:val="548DD4"/>
        </w:rPr>
        <w:t xml:space="preserve">предложений </w:t>
      </w:r>
      <w:r w:rsidR="00D02788">
        <w:rPr>
          <w:i/>
          <w:color w:val="548DD4"/>
        </w:rPr>
        <w:t>в электронной форме</w:t>
      </w:r>
      <w:r w:rsidR="00DC0FC2" w:rsidRPr="00DC0FC2">
        <w:rPr>
          <w:i/>
          <w:color w:val="548DD4"/>
        </w:rPr>
        <w:t xml:space="preserve"> </w:t>
      </w:r>
      <w:r w:rsidR="00DC0FC2">
        <w:rPr>
          <w:i/>
          <w:color w:val="548DD4"/>
        </w:rPr>
        <w:t xml:space="preserve">на право заключения договора на </w:t>
      </w:r>
      <w:r w:rsidR="00710FBE">
        <w:rPr>
          <w:i/>
          <w:color w:val="548DD4"/>
        </w:rPr>
        <w:t xml:space="preserve">поставку </w:t>
      </w:r>
      <w:r w:rsidR="00255785">
        <w:rPr>
          <w:i/>
          <w:color w:val="548DD4"/>
        </w:rPr>
        <w:t xml:space="preserve">канцелярских </w:t>
      </w:r>
      <w:r w:rsidR="00710FBE">
        <w:rPr>
          <w:i/>
          <w:color w:val="548DD4"/>
        </w:rPr>
        <w:t>товаров</w:t>
      </w:r>
      <w:r w:rsidR="004465FA" w:rsidRPr="00BB4801">
        <w:rPr>
          <w:snapToGrid w:val="0"/>
          <w:color w:val="000000"/>
        </w:rPr>
        <w:t>,</w:t>
      </w:r>
      <w:r w:rsidR="004465FA" w:rsidRPr="00BB4801">
        <w:t xml:space="preserve"> настоящим сообщает </w:t>
      </w:r>
      <w:r w:rsidR="00710FBE">
        <w:t xml:space="preserve">о </w:t>
      </w:r>
      <w:r w:rsidR="000E45C4">
        <w:t>продлении срока подачи заявок на участие в закупке.</w:t>
      </w:r>
    </w:p>
    <w:p w:rsidR="00DA19A0" w:rsidRDefault="00DA19A0" w:rsidP="00FC58D5">
      <w:pPr>
        <w:pStyle w:val="a"/>
        <w:numPr>
          <w:ilvl w:val="0"/>
          <w:numId w:val="0"/>
        </w:numPr>
        <w:ind w:firstLine="709"/>
        <w:jc w:val="both"/>
      </w:pPr>
    </w:p>
    <w:p w:rsidR="00A42F19" w:rsidRDefault="00A42F19" w:rsidP="00A42F19">
      <w:pPr>
        <w:pStyle w:val="a"/>
        <w:numPr>
          <w:ilvl w:val="0"/>
          <w:numId w:val="0"/>
        </w:numPr>
        <w:ind w:firstLine="709"/>
        <w:jc w:val="both"/>
      </w:pPr>
      <w:r>
        <w:t>Учитывая вышесказанное, читать в следующей редакции Извещение:</w:t>
      </w:r>
    </w:p>
    <w:p w:rsidR="00A42F19" w:rsidRDefault="00A42F19" w:rsidP="00A42F19">
      <w:pPr>
        <w:pStyle w:val="a"/>
        <w:numPr>
          <w:ilvl w:val="0"/>
          <w:numId w:val="0"/>
        </w:numPr>
        <w:ind w:left="360" w:hanging="360"/>
        <w:jc w:val="both"/>
      </w:pPr>
      <w:r w:rsidRPr="00BD4D36">
        <w:rPr>
          <w:b/>
        </w:rPr>
        <w:t xml:space="preserve">п. </w:t>
      </w:r>
      <w:r w:rsidR="00F67D65">
        <w:rPr>
          <w:b/>
        </w:rPr>
        <w:t xml:space="preserve">11 </w:t>
      </w:r>
      <w:r w:rsidRPr="00BD4D36">
        <w:rPr>
          <w:b/>
        </w:rPr>
        <w:t>Извещения:</w:t>
      </w:r>
    </w:p>
    <w:p w:rsidR="000E45C4" w:rsidRDefault="000E45C4" w:rsidP="000E45C4">
      <w:pPr>
        <w:tabs>
          <w:tab w:val="num" w:pos="567"/>
        </w:tabs>
        <w:jc w:val="both"/>
        <w:outlineLvl w:val="0"/>
        <w:rPr>
          <w:sz w:val="22"/>
          <w:szCs w:val="22"/>
        </w:rPr>
      </w:pPr>
      <w:bookmarkStart w:id="0" w:name="_Toc524684935"/>
      <w:r>
        <w:rPr>
          <w:b/>
          <w:sz w:val="22"/>
          <w:szCs w:val="22"/>
        </w:rPr>
        <w:t>Срок предоставления запроса о разъяснении положений извещения и (или) закупочной документации:</w:t>
      </w:r>
      <w:bookmarkEnd w:id="0"/>
    </w:p>
    <w:p w:rsidR="000E45C4" w:rsidRDefault="000E45C4" w:rsidP="000E45C4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начала срока предоставления разъяснений закупочной документации: с «</w:t>
      </w:r>
      <w:r w:rsidR="00363412" w:rsidRPr="00363412">
        <w:rPr>
          <w:sz w:val="22"/>
          <w:szCs w:val="22"/>
        </w:rPr>
        <w:t>31</w:t>
      </w:r>
      <w:r>
        <w:rPr>
          <w:sz w:val="22"/>
          <w:szCs w:val="22"/>
        </w:rPr>
        <w:t>» октября 2018 года</w:t>
      </w:r>
    </w:p>
    <w:p w:rsidR="00A42F19" w:rsidRDefault="000E45C4" w:rsidP="000E45C4">
      <w:pPr>
        <w:spacing w:before="60" w:after="60"/>
        <w:jc w:val="both"/>
        <w:outlineLvl w:val="0"/>
        <w:rPr>
          <w:color w:val="548DD4"/>
        </w:rPr>
      </w:pPr>
      <w:r>
        <w:rPr>
          <w:sz w:val="22"/>
          <w:szCs w:val="22"/>
        </w:rPr>
        <w:t>Дата окончания срока предоставления разъяснений закупочной документации: до «1</w:t>
      </w:r>
      <w:r w:rsidR="00C45509" w:rsidRPr="00C45509">
        <w:rPr>
          <w:sz w:val="22"/>
          <w:szCs w:val="22"/>
        </w:rPr>
        <w:t>9</w:t>
      </w:r>
      <w:r>
        <w:rPr>
          <w:sz w:val="22"/>
          <w:szCs w:val="22"/>
        </w:rPr>
        <w:t>» ноября 2018 года (</w:t>
      </w:r>
      <w:r>
        <w:rPr>
          <w:bCs/>
          <w:kern w:val="32"/>
          <w:sz w:val="22"/>
          <w:szCs w:val="22"/>
        </w:rPr>
        <w:t xml:space="preserve">Организатор закупки вправе не осуществлять разъяснение в случае, если указанный запрос поступил </w:t>
      </w:r>
      <w:proofErr w:type="gramStart"/>
      <w:r>
        <w:rPr>
          <w:bCs/>
          <w:kern w:val="32"/>
          <w:sz w:val="22"/>
          <w:szCs w:val="22"/>
        </w:rPr>
        <w:t>позднее</w:t>
      </w:r>
      <w:proofErr w:type="gramEnd"/>
      <w:r>
        <w:rPr>
          <w:bCs/>
          <w:kern w:val="32"/>
          <w:sz w:val="22"/>
          <w:szCs w:val="22"/>
        </w:rPr>
        <w:t xml:space="preserve"> чем за 3 (три) рабочих дня до даты окончания срока подачи заявок</w:t>
      </w:r>
      <w:r>
        <w:rPr>
          <w:color w:val="548DD4"/>
          <w:sz w:val="22"/>
          <w:szCs w:val="22"/>
        </w:rPr>
        <w:t>.</w:t>
      </w:r>
    </w:p>
    <w:p w:rsidR="00A42F19" w:rsidRPr="00830285" w:rsidRDefault="00A42F19" w:rsidP="00A42F19">
      <w:pPr>
        <w:spacing w:before="60" w:after="60"/>
        <w:jc w:val="both"/>
        <w:outlineLvl w:val="0"/>
        <w:rPr>
          <w:rStyle w:val="FontStyle128"/>
        </w:rPr>
      </w:pPr>
      <w:r w:rsidRPr="009E4A50">
        <w:rPr>
          <w:b/>
        </w:rPr>
        <w:t xml:space="preserve">п. </w:t>
      </w:r>
      <w:r w:rsidR="00F67D65">
        <w:rPr>
          <w:b/>
        </w:rPr>
        <w:t xml:space="preserve">13 </w:t>
      </w:r>
      <w:r w:rsidRPr="009E4A50">
        <w:rPr>
          <w:b/>
        </w:rPr>
        <w:t>Извещения:</w:t>
      </w:r>
    </w:p>
    <w:p w:rsidR="000E45C4" w:rsidRDefault="000E45C4" w:rsidP="00A42F19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rStyle w:val="a8"/>
          <w:sz w:val="22"/>
          <w:szCs w:val="22"/>
        </w:rPr>
      </w:pPr>
      <w:r>
        <w:rPr>
          <w:sz w:val="22"/>
          <w:szCs w:val="22"/>
        </w:rPr>
        <w:t xml:space="preserve">Заявки на участие в закупке должны быть поданы с момента публикации извещения в единой информационной системе до  </w:t>
      </w:r>
      <w:r w:rsidR="006D3D7F" w:rsidRPr="006D3D7F">
        <w:rPr>
          <w:b/>
          <w:sz w:val="22"/>
          <w:szCs w:val="22"/>
        </w:rPr>
        <w:t>09</w:t>
      </w:r>
      <w:bookmarkStart w:id="1" w:name="_GoBack"/>
      <w:bookmarkEnd w:id="1"/>
      <w:r w:rsidRPr="000E45C4">
        <w:rPr>
          <w:b/>
          <w:sz w:val="22"/>
          <w:szCs w:val="22"/>
        </w:rPr>
        <w:t>:00  (по московскому</w:t>
      </w:r>
      <w:r w:rsidR="00255785">
        <w:rPr>
          <w:b/>
          <w:sz w:val="22"/>
          <w:szCs w:val="22"/>
        </w:rPr>
        <w:t xml:space="preserve"> времени) «22</w:t>
      </w:r>
      <w:r>
        <w:rPr>
          <w:b/>
          <w:sz w:val="22"/>
          <w:szCs w:val="22"/>
        </w:rPr>
        <w:t>» ноября 2018 года</w:t>
      </w:r>
      <w:r>
        <w:rPr>
          <w:sz w:val="22"/>
          <w:szCs w:val="22"/>
        </w:rPr>
        <w:t xml:space="preserve">  через функционал электронной торговой площадки</w:t>
      </w:r>
      <w:r>
        <w:rPr>
          <w:rStyle w:val="a8"/>
          <w:sz w:val="22"/>
          <w:szCs w:val="22"/>
        </w:rPr>
        <w:t xml:space="preserve"> </w:t>
      </w:r>
      <w:hyperlink r:id="rId8" w:history="1">
        <w:r w:rsidRPr="00B613F5">
          <w:rPr>
            <w:rStyle w:val="a8"/>
            <w:sz w:val="22"/>
            <w:szCs w:val="22"/>
          </w:rPr>
          <w:t>www.tektorg.ru</w:t>
        </w:r>
      </w:hyperlink>
    </w:p>
    <w:p w:rsidR="00255785" w:rsidRPr="00830285" w:rsidRDefault="00255785" w:rsidP="00255785">
      <w:pPr>
        <w:spacing w:before="60" w:after="60"/>
        <w:jc w:val="both"/>
        <w:outlineLvl w:val="0"/>
        <w:rPr>
          <w:rStyle w:val="FontStyle128"/>
        </w:rPr>
      </w:pPr>
      <w:r w:rsidRPr="009E4A50">
        <w:rPr>
          <w:b/>
        </w:rPr>
        <w:t xml:space="preserve">п. </w:t>
      </w:r>
      <w:r>
        <w:rPr>
          <w:b/>
        </w:rPr>
        <w:t>14</w:t>
      </w:r>
      <w:r w:rsidRPr="009E4A50">
        <w:rPr>
          <w:b/>
        </w:rPr>
        <w:t xml:space="preserve"> Извещения:</w:t>
      </w:r>
    </w:p>
    <w:p w:rsidR="00255785" w:rsidRDefault="00255785" w:rsidP="00255785">
      <w:pPr>
        <w:widowControl w:val="0"/>
        <w:autoSpaceDE w:val="0"/>
        <w:autoSpaceDN w:val="0"/>
        <w:adjustRightInd w:val="0"/>
        <w:spacing w:before="60" w:after="60"/>
        <w:jc w:val="both"/>
        <w:outlineLvl w:val="0"/>
      </w:pPr>
      <w:r w:rsidRPr="00830285">
        <w:t xml:space="preserve">Дата </w:t>
      </w:r>
      <w:r>
        <w:t>рассмотрения</w:t>
      </w:r>
      <w:r w:rsidRPr="00830285">
        <w:t xml:space="preserve"> </w:t>
      </w:r>
      <w:r>
        <w:t>и оценки</w:t>
      </w:r>
      <w:r>
        <w:t xml:space="preserve"> первых частей </w:t>
      </w:r>
      <w:r w:rsidRPr="00830285">
        <w:t>заявок на участие в закупке:</w:t>
      </w:r>
      <w:r>
        <w:t xml:space="preserve"> </w:t>
      </w:r>
      <w:r w:rsidRPr="00A971F2">
        <w:t xml:space="preserve"> </w:t>
      </w:r>
      <w:r w:rsidRPr="001E7C88">
        <w:rPr>
          <w:i/>
          <w:color w:val="548DD4"/>
        </w:rPr>
        <w:t>«</w:t>
      </w:r>
      <w:r>
        <w:rPr>
          <w:i/>
          <w:color w:val="548DD4"/>
        </w:rPr>
        <w:t>28</w:t>
      </w:r>
      <w:r w:rsidRPr="001E7C88">
        <w:rPr>
          <w:i/>
          <w:color w:val="548DD4"/>
        </w:rPr>
        <w:t xml:space="preserve">» </w:t>
      </w:r>
      <w:r>
        <w:rPr>
          <w:i/>
          <w:color w:val="548DD4"/>
        </w:rPr>
        <w:t>ноября</w:t>
      </w:r>
      <w:r w:rsidRPr="001E7C88">
        <w:rPr>
          <w:i/>
          <w:color w:val="548DD4"/>
        </w:rPr>
        <w:t xml:space="preserve"> 201</w:t>
      </w:r>
      <w:r>
        <w:rPr>
          <w:i/>
          <w:color w:val="548DD4"/>
        </w:rPr>
        <w:t>8</w:t>
      </w:r>
      <w:r w:rsidRPr="001E7C88">
        <w:rPr>
          <w:i/>
          <w:color w:val="548DD4"/>
        </w:rPr>
        <w:t xml:space="preserve"> года</w:t>
      </w:r>
      <w:r>
        <w:t>.</w:t>
      </w:r>
    </w:p>
    <w:p w:rsidR="00A42F19" w:rsidRPr="00830285" w:rsidRDefault="00A42F19" w:rsidP="00A42F19">
      <w:pPr>
        <w:spacing w:before="60" w:after="60"/>
        <w:jc w:val="both"/>
        <w:outlineLvl w:val="0"/>
        <w:rPr>
          <w:rStyle w:val="FontStyle128"/>
        </w:rPr>
      </w:pPr>
      <w:r w:rsidRPr="009E4A50">
        <w:rPr>
          <w:b/>
        </w:rPr>
        <w:t xml:space="preserve">п. </w:t>
      </w:r>
      <w:r w:rsidR="00DA19A0">
        <w:rPr>
          <w:b/>
        </w:rPr>
        <w:t>1</w:t>
      </w:r>
      <w:r w:rsidR="00255785">
        <w:rPr>
          <w:b/>
        </w:rPr>
        <w:t>5</w:t>
      </w:r>
      <w:r w:rsidRPr="009E4A50">
        <w:rPr>
          <w:b/>
        </w:rPr>
        <w:t xml:space="preserve"> Извещения:</w:t>
      </w:r>
    </w:p>
    <w:p w:rsidR="00A42F19" w:rsidRDefault="00A42F19" w:rsidP="00A42F19">
      <w:pPr>
        <w:widowControl w:val="0"/>
        <w:autoSpaceDE w:val="0"/>
        <w:autoSpaceDN w:val="0"/>
        <w:adjustRightInd w:val="0"/>
        <w:spacing w:before="60" w:after="60"/>
        <w:jc w:val="both"/>
        <w:outlineLvl w:val="0"/>
      </w:pPr>
      <w:proofErr w:type="gramStart"/>
      <w:r w:rsidRPr="00830285">
        <w:t xml:space="preserve">Дата </w:t>
      </w:r>
      <w:r>
        <w:t>рассмотрения</w:t>
      </w:r>
      <w:r w:rsidRPr="00830285">
        <w:t xml:space="preserve"> </w:t>
      </w:r>
      <w:r w:rsidR="000E45C4">
        <w:t xml:space="preserve">и оценки </w:t>
      </w:r>
      <w:r w:rsidR="00255785">
        <w:t xml:space="preserve">вторых частей </w:t>
      </w:r>
      <w:r w:rsidRPr="00830285">
        <w:t>заявок на участие в закупке</w:t>
      </w:r>
      <w:r w:rsidR="00255785">
        <w:t xml:space="preserve"> (квалификационный отбор</w:t>
      </w:r>
      <w:r w:rsidRPr="00830285">
        <w:t>:</w:t>
      </w:r>
      <w:r w:rsidR="000E45C4">
        <w:t xml:space="preserve"> </w:t>
      </w:r>
      <w:r w:rsidRPr="00A971F2">
        <w:t xml:space="preserve"> </w:t>
      </w:r>
      <w:r w:rsidRPr="001E7C88">
        <w:rPr>
          <w:i/>
          <w:color w:val="548DD4"/>
        </w:rPr>
        <w:t>«</w:t>
      </w:r>
      <w:r w:rsidR="00255785">
        <w:rPr>
          <w:i/>
          <w:color w:val="548DD4"/>
        </w:rPr>
        <w:t>10</w:t>
      </w:r>
      <w:r w:rsidRPr="001E7C88">
        <w:rPr>
          <w:i/>
          <w:color w:val="548DD4"/>
        </w:rPr>
        <w:t xml:space="preserve">» </w:t>
      </w:r>
      <w:r w:rsidR="00255785">
        <w:rPr>
          <w:i/>
          <w:color w:val="548DD4"/>
        </w:rPr>
        <w:t>декабря</w:t>
      </w:r>
      <w:r w:rsidRPr="001E7C88">
        <w:rPr>
          <w:i/>
          <w:color w:val="548DD4"/>
        </w:rPr>
        <w:t xml:space="preserve"> 201</w:t>
      </w:r>
      <w:r w:rsidR="00F67D65">
        <w:rPr>
          <w:i/>
          <w:color w:val="548DD4"/>
        </w:rPr>
        <w:t>8</w:t>
      </w:r>
      <w:r w:rsidRPr="001E7C88">
        <w:rPr>
          <w:i/>
          <w:color w:val="548DD4"/>
        </w:rPr>
        <w:t xml:space="preserve"> года</w:t>
      </w:r>
      <w:r>
        <w:t>.</w:t>
      </w:r>
      <w:proofErr w:type="gramEnd"/>
    </w:p>
    <w:p w:rsidR="000E45C4" w:rsidRPr="00830285" w:rsidRDefault="000E45C4" w:rsidP="000E45C4">
      <w:pPr>
        <w:spacing w:before="60" w:after="60"/>
        <w:jc w:val="both"/>
        <w:outlineLvl w:val="0"/>
        <w:rPr>
          <w:rStyle w:val="FontStyle128"/>
        </w:rPr>
      </w:pPr>
      <w:r w:rsidRPr="009E4A50">
        <w:rPr>
          <w:b/>
        </w:rPr>
        <w:t xml:space="preserve">п. </w:t>
      </w:r>
      <w:r w:rsidR="00282775">
        <w:rPr>
          <w:b/>
        </w:rPr>
        <w:t>21</w:t>
      </w:r>
      <w:r w:rsidRPr="009E4A50">
        <w:rPr>
          <w:b/>
        </w:rPr>
        <w:t xml:space="preserve"> Извещения:</w:t>
      </w:r>
    </w:p>
    <w:p w:rsidR="00A42F19" w:rsidRPr="00830285" w:rsidRDefault="00A42F19" w:rsidP="00A42F19">
      <w:pPr>
        <w:widowControl w:val="0"/>
        <w:autoSpaceDE w:val="0"/>
        <w:autoSpaceDN w:val="0"/>
        <w:adjustRightInd w:val="0"/>
        <w:spacing w:before="60" w:after="60"/>
        <w:jc w:val="both"/>
        <w:outlineLvl w:val="0"/>
      </w:pPr>
      <w:r w:rsidRPr="00830285">
        <w:t xml:space="preserve">Дата подведения итогов закупки: подведение итогов состоится </w:t>
      </w:r>
      <w:r w:rsidRPr="001E7C88">
        <w:rPr>
          <w:i/>
          <w:color w:val="548DD4"/>
        </w:rPr>
        <w:t>«</w:t>
      </w:r>
      <w:r w:rsidR="00255785">
        <w:rPr>
          <w:i/>
          <w:color w:val="548DD4"/>
        </w:rPr>
        <w:t>13</w:t>
      </w:r>
      <w:r w:rsidRPr="001E7C88">
        <w:rPr>
          <w:i/>
          <w:color w:val="548DD4"/>
        </w:rPr>
        <w:t xml:space="preserve">» </w:t>
      </w:r>
      <w:r w:rsidR="00DA19A0">
        <w:rPr>
          <w:i/>
          <w:color w:val="548DD4"/>
        </w:rPr>
        <w:t>декабря</w:t>
      </w:r>
      <w:r w:rsidRPr="001E7C88">
        <w:rPr>
          <w:i/>
          <w:color w:val="548DD4"/>
        </w:rPr>
        <w:t xml:space="preserve"> 201</w:t>
      </w:r>
      <w:r w:rsidR="00DA19A0">
        <w:rPr>
          <w:i/>
          <w:color w:val="548DD4"/>
        </w:rPr>
        <w:t>8</w:t>
      </w:r>
      <w:r w:rsidRPr="001E7C88">
        <w:rPr>
          <w:i/>
          <w:color w:val="548DD4"/>
        </w:rPr>
        <w:t xml:space="preserve"> года</w:t>
      </w:r>
      <w:r w:rsidRPr="00830285">
        <w:t xml:space="preserve">. </w:t>
      </w: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55C34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tab/>
      </w:r>
      <w:r>
        <w:tab/>
      </w:r>
      <w:r>
        <w:tab/>
      </w:r>
      <w:r>
        <w:tab/>
        <w:t xml:space="preserve">        </w:t>
      </w:r>
      <w:r w:rsidR="00DA19A0">
        <w:t>Некрасов А.В.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755C34">
        <w:rPr>
          <w:sz w:val="16"/>
          <w:szCs w:val="16"/>
        </w:rPr>
        <w:t xml:space="preserve">Исп. </w:t>
      </w:r>
      <w:r w:rsidR="00DA19A0">
        <w:rPr>
          <w:color w:val="548DD4"/>
          <w:sz w:val="16"/>
          <w:szCs w:val="16"/>
        </w:rPr>
        <w:t>Некрасов А.В.</w:t>
      </w:r>
    </w:p>
    <w:p w:rsidR="00D02788" w:rsidRPr="001C4D98" w:rsidRDefault="00D02788" w:rsidP="00D02788">
      <w:pPr>
        <w:autoSpaceDE w:val="0"/>
        <w:autoSpaceDN w:val="0"/>
        <w:jc w:val="both"/>
        <w:outlineLvl w:val="0"/>
        <w:rPr>
          <w:i/>
          <w:color w:val="548DD4"/>
          <w:sz w:val="16"/>
          <w:szCs w:val="16"/>
        </w:rPr>
      </w:pPr>
      <w:r w:rsidRPr="00755C34">
        <w:rPr>
          <w:sz w:val="16"/>
          <w:szCs w:val="16"/>
        </w:rPr>
        <w:t>(</w:t>
      </w:r>
      <w:r w:rsidR="00DA19A0">
        <w:rPr>
          <w:sz w:val="16"/>
          <w:szCs w:val="16"/>
        </w:rPr>
        <w:t>3822</w:t>
      </w:r>
      <w:r w:rsidRPr="00755C34">
        <w:rPr>
          <w:sz w:val="16"/>
          <w:szCs w:val="16"/>
        </w:rPr>
        <w:t xml:space="preserve">) </w:t>
      </w:r>
      <w:r w:rsidR="00DA19A0">
        <w:rPr>
          <w:sz w:val="16"/>
          <w:szCs w:val="16"/>
        </w:rPr>
        <w:t>48-47-18</w:t>
      </w:r>
    </w:p>
    <w:sectPr w:rsidR="00D02788" w:rsidRPr="001C4D98" w:rsidSect="00C45509">
      <w:headerReference w:type="default" r:id="rId9"/>
      <w:footerReference w:type="default" r:id="rId10"/>
      <w:pgSz w:w="11906" w:h="16838"/>
      <w:pgMar w:top="993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27" w:rsidRDefault="00853227" w:rsidP="00332CF4">
      <w:r>
        <w:separator/>
      </w:r>
    </w:p>
  </w:endnote>
  <w:endnote w:type="continuationSeparator" w:id="0">
    <w:p w:rsidR="00853227" w:rsidRDefault="0085322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9" w:rsidRPr="00D23A5E" w:rsidRDefault="00DA19A0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П</w:t>
    </w:r>
    <w:r w:rsidR="000E45C4">
      <w:rPr>
        <w:color w:val="365F91"/>
        <w:sz w:val="16"/>
        <w:szCs w:val="16"/>
      </w:rPr>
      <w:t xml:space="preserve">убличное акционерное общество </w:t>
    </w:r>
    <w:r>
      <w:rPr>
        <w:color w:val="365F91"/>
        <w:sz w:val="16"/>
        <w:szCs w:val="16"/>
      </w:rPr>
      <w:t>«Томск</w:t>
    </w:r>
    <w:r w:rsidR="000E45C4">
      <w:rPr>
        <w:color w:val="365F91"/>
        <w:sz w:val="16"/>
        <w:szCs w:val="16"/>
      </w:rPr>
      <w:t xml:space="preserve">ая </w:t>
    </w:r>
    <w:proofErr w:type="spellStart"/>
    <w:r>
      <w:rPr>
        <w:color w:val="365F91"/>
        <w:sz w:val="16"/>
        <w:szCs w:val="16"/>
      </w:rPr>
      <w:t>энергосбыт</w:t>
    </w:r>
    <w:r w:rsidR="000E45C4">
      <w:rPr>
        <w:color w:val="365F91"/>
        <w:sz w:val="16"/>
        <w:szCs w:val="16"/>
      </w:rPr>
      <w:t>овая</w:t>
    </w:r>
    <w:proofErr w:type="spellEnd"/>
    <w:r w:rsidR="000E45C4">
      <w:rPr>
        <w:color w:val="365F91"/>
        <w:sz w:val="16"/>
        <w:szCs w:val="16"/>
      </w:rPr>
      <w:t xml:space="preserve"> компания</w:t>
    </w:r>
    <w:r>
      <w:rPr>
        <w:color w:val="365F91"/>
        <w:sz w:val="16"/>
        <w:szCs w:val="16"/>
      </w:rPr>
      <w:t>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27" w:rsidRDefault="00853227" w:rsidP="00332CF4">
      <w:r>
        <w:separator/>
      </w:r>
    </w:p>
  </w:footnote>
  <w:footnote w:type="continuationSeparator" w:id="0">
    <w:p w:rsidR="00853227" w:rsidRDefault="0085322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09" w:rsidRDefault="00C45509"/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6A402A">
      <w:trPr>
        <w:trHeight w:val="991"/>
      </w:trPr>
      <w:tc>
        <w:tcPr>
          <w:tcW w:w="11907" w:type="dxa"/>
          <w:vAlign w:val="center"/>
        </w:tcPr>
        <w:p w:rsidR="008F55D9" w:rsidRDefault="006A402A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23AE783A" wp14:editId="77470C94">
                <wp:extent cx="2734310" cy="1224915"/>
                <wp:effectExtent l="0" t="0" r="8890" b="0"/>
                <wp:docPr id="1" name="Рисунок 1" descr="cid:image001.jpg@01D30074.470591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9" descr="cid:image001.jpg@01D30074.470591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431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6A402A">
    <w:pPr>
      <w:pStyle w:val="a4"/>
      <w:tabs>
        <w:tab w:val="clear" w:pos="4677"/>
        <w:tab w:val="clear" w:pos="9355"/>
        <w:tab w:val="left" w:pos="696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D39481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E2264"/>
    <w:rsid w:val="000E45C4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55785"/>
    <w:rsid w:val="00282775"/>
    <w:rsid w:val="002A424F"/>
    <w:rsid w:val="002B3B71"/>
    <w:rsid w:val="002B66C0"/>
    <w:rsid w:val="002F7B2D"/>
    <w:rsid w:val="00317156"/>
    <w:rsid w:val="00332CF4"/>
    <w:rsid w:val="00363412"/>
    <w:rsid w:val="0036661C"/>
    <w:rsid w:val="00396272"/>
    <w:rsid w:val="00396827"/>
    <w:rsid w:val="003C4493"/>
    <w:rsid w:val="003D050A"/>
    <w:rsid w:val="003F7C78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2E09"/>
    <w:rsid w:val="00695BD3"/>
    <w:rsid w:val="006A402A"/>
    <w:rsid w:val="006B5CAD"/>
    <w:rsid w:val="006D3D7F"/>
    <w:rsid w:val="00710FBE"/>
    <w:rsid w:val="00742A54"/>
    <w:rsid w:val="007433CF"/>
    <w:rsid w:val="00755C34"/>
    <w:rsid w:val="00774301"/>
    <w:rsid w:val="0078595A"/>
    <w:rsid w:val="007A746F"/>
    <w:rsid w:val="007B4812"/>
    <w:rsid w:val="007C0488"/>
    <w:rsid w:val="007D54C6"/>
    <w:rsid w:val="007F7F41"/>
    <w:rsid w:val="00815821"/>
    <w:rsid w:val="0084265D"/>
    <w:rsid w:val="00853227"/>
    <w:rsid w:val="00862777"/>
    <w:rsid w:val="008710B8"/>
    <w:rsid w:val="008A61D2"/>
    <w:rsid w:val="008A77B1"/>
    <w:rsid w:val="008D0F21"/>
    <w:rsid w:val="008D58F7"/>
    <w:rsid w:val="008F55D9"/>
    <w:rsid w:val="0090315C"/>
    <w:rsid w:val="009037EB"/>
    <w:rsid w:val="00911F76"/>
    <w:rsid w:val="0091407B"/>
    <w:rsid w:val="00921425"/>
    <w:rsid w:val="00955501"/>
    <w:rsid w:val="00964FCB"/>
    <w:rsid w:val="009673FE"/>
    <w:rsid w:val="00972C70"/>
    <w:rsid w:val="0098048D"/>
    <w:rsid w:val="00982FB5"/>
    <w:rsid w:val="009966B1"/>
    <w:rsid w:val="009A6BFA"/>
    <w:rsid w:val="009A79FD"/>
    <w:rsid w:val="009B0C88"/>
    <w:rsid w:val="009B3137"/>
    <w:rsid w:val="009E02D4"/>
    <w:rsid w:val="009E0BB5"/>
    <w:rsid w:val="009E4B01"/>
    <w:rsid w:val="00A05517"/>
    <w:rsid w:val="00A26E35"/>
    <w:rsid w:val="00A26E4A"/>
    <w:rsid w:val="00A34441"/>
    <w:rsid w:val="00A42F19"/>
    <w:rsid w:val="00A73811"/>
    <w:rsid w:val="00A74AB5"/>
    <w:rsid w:val="00A87EB4"/>
    <w:rsid w:val="00A97B61"/>
    <w:rsid w:val="00AA42B7"/>
    <w:rsid w:val="00AC5162"/>
    <w:rsid w:val="00B01E82"/>
    <w:rsid w:val="00B11D63"/>
    <w:rsid w:val="00B16F16"/>
    <w:rsid w:val="00B17EA8"/>
    <w:rsid w:val="00B20C37"/>
    <w:rsid w:val="00B30008"/>
    <w:rsid w:val="00B30237"/>
    <w:rsid w:val="00B30939"/>
    <w:rsid w:val="00B36106"/>
    <w:rsid w:val="00B84895"/>
    <w:rsid w:val="00BD035D"/>
    <w:rsid w:val="00BF51A6"/>
    <w:rsid w:val="00C15603"/>
    <w:rsid w:val="00C22530"/>
    <w:rsid w:val="00C24762"/>
    <w:rsid w:val="00C45509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DA19A0"/>
    <w:rsid w:val="00DC0FC2"/>
    <w:rsid w:val="00E12F96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F2282C"/>
    <w:rsid w:val="00F55A79"/>
    <w:rsid w:val="00F67D65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4.47059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Некрасов Андрей Викторович</cp:lastModifiedBy>
  <cp:revision>11</cp:revision>
  <cp:lastPrinted>2018-11-15T03:25:00Z</cp:lastPrinted>
  <dcterms:created xsi:type="dcterms:W3CDTF">2018-11-08T09:58:00Z</dcterms:created>
  <dcterms:modified xsi:type="dcterms:W3CDTF">2018-11-15T03:33:00Z</dcterms:modified>
</cp:coreProperties>
</file>